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930CA8" w:rsidTr="00F0319B">
        <w:trPr>
          <w:trHeight w:val="382"/>
        </w:trPr>
        <w:tc>
          <w:tcPr>
            <w:tcW w:w="5000" w:type="pct"/>
          </w:tcPr>
          <w:p w:rsidR="00930CA8" w:rsidRDefault="00930CA8" w:rsidP="00930CA8">
            <w:pPr>
              <w:jc w:val="center"/>
            </w:pPr>
            <w:r>
              <w:rPr>
                <w:rFonts w:hint="eastAsia"/>
              </w:rPr>
              <w:t>訂購說明</w:t>
            </w:r>
          </w:p>
        </w:tc>
      </w:tr>
    </w:tbl>
    <w:p w:rsidR="005D1D0E" w:rsidRDefault="00930CA8" w:rsidP="0024797C">
      <w:pPr>
        <w:widowControl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  <w:b/>
        </w:rPr>
        <w:t>※</w:t>
      </w:r>
      <w:r>
        <w:rPr>
          <w:rFonts w:ascii="新細明體" w:hAnsi="新細明體" w:cs="新細明體"/>
        </w:rPr>
        <w:t>訂購單上註明所需產品品名、規格及數量，我們會盡快為您報價。</w:t>
      </w:r>
      <w:r>
        <w:rPr>
          <w:rFonts w:ascii="新細明體" w:hAnsi="新細明體" w:cs="新細明體"/>
        </w:rPr>
        <w:br/>
      </w:r>
      <w:r>
        <w:rPr>
          <w:rFonts w:ascii="新細明體" w:hAnsi="新細明體" w:cs="新細明體" w:hint="eastAsia"/>
          <w:b/>
        </w:rPr>
        <w:t>※</w:t>
      </w:r>
      <w:r>
        <w:rPr>
          <w:rFonts w:ascii="新細明體" w:hAnsi="新細明體" w:cs="新細明體"/>
        </w:rPr>
        <w:t>運費</w:t>
      </w:r>
      <w:r>
        <w:rPr>
          <w:rFonts w:ascii="新細明體" w:hAnsi="新細明體" w:cs="新細明體" w:hint="eastAsia"/>
        </w:rPr>
        <w:t>計算方式：</w:t>
      </w:r>
      <w:r>
        <w:rPr>
          <w:rFonts w:ascii="新細明體" w:hAnsi="新細明體" w:cs="新細明體"/>
        </w:rPr>
        <w:t>單筆金額未滿</w:t>
      </w:r>
      <w:r>
        <w:rPr>
          <w:rFonts w:ascii="新細明體" w:hAnsi="新細明體" w:cs="新細明體" w:hint="eastAsia"/>
        </w:rPr>
        <w:t>2000</w:t>
      </w:r>
      <w:r>
        <w:rPr>
          <w:rFonts w:ascii="新細明體" w:hAnsi="新細明體" w:cs="新細明體"/>
        </w:rPr>
        <w:t>元，</w:t>
      </w:r>
      <w:r w:rsidRPr="008340D5">
        <w:rPr>
          <w:rFonts w:ascii="新細明體" w:hAnsi="新細明體" w:cs="新細明體"/>
          <w:highlight w:val="yellow"/>
          <w:shd w:val="clear" w:color="auto" w:fill="FFFF99"/>
        </w:rPr>
        <w:t>臺灣</w:t>
      </w:r>
      <w:proofErr w:type="gramStart"/>
      <w:r w:rsidRPr="008340D5">
        <w:rPr>
          <w:rFonts w:ascii="新細明體" w:hAnsi="新細明體" w:cs="新細明體"/>
          <w:highlight w:val="yellow"/>
          <w:shd w:val="clear" w:color="auto" w:fill="FFFF99"/>
        </w:rPr>
        <w:t>本島</w:t>
      </w:r>
      <w:r>
        <w:rPr>
          <w:rFonts w:ascii="新細明體" w:hAnsi="新細明體" w:cs="新細明體"/>
        </w:rPr>
        <w:t>酌收</w:t>
      </w:r>
      <w:proofErr w:type="gramEnd"/>
      <w:r>
        <w:rPr>
          <w:rFonts w:ascii="新細明體" w:hAnsi="新細明體" w:cs="新細明體"/>
          <w:b/>
          <w:u w:val="single"/>
        </w:rPr>
        <w:t>100元運費</w:t>
      </w:r>
      <w:r>
        <w:rPr>
          <w:rFonts w:ascii="新細明體" w:hAnsi="新細明體" w:cs="新細明體"/>
        </w:rPr>
        <w:t>。</w:t>
      </w:r>
    </w:p>
    <w:p w:rsidR="00930CA8" w:rsidRDefault="00930CA8" w:rsidP="0024797C">
      <w:pPr>
        <w:widowControl/>
        <w:rPr>
          <w:rFonts w:ascii="新細明體" w:hAnsi="新細明體" w:cs="新細明體"/>
          <w:b/>
        </w:rPr>
      </w:pPr>
      <w:r>
        <w:rPr>
          <w:rFonts w:ascii="新細明體" w:hAnsi="新細明體" w:cs="新細明體"/>
          <w:b/>
        </w:rPr>
        <w:t>貨到付款</w:t>
      </w:r>
      <w:r>
        <w:rPr>
          <w:rFonts w:ascii="新細明體" w:hAnsi="新細明體" w:cs="新細明體" w:hint="eastAsia"/>
          <w:b/>
        </w:rPr>
        <w:t>依消費金額</w:t>
      </w:r>
      <w:r>
        <w:rPr>
          <w:rFonts w:ascii="新細明體" w:hAnsi="新細明體" w:cs="新細明體"/>
          <w:b/>
        </w:rPr>
        <w:t>酌收</w:t>
      </w:r>
      <w:r>
        <w:rPr>
          <w:rFonts w:ascii="新細明體" w:hAnsi="新細明體" w:cs="新細明體" w:hint="eastAsia"/>
          <w:b/>
        </w:rPr>
        <w:t>代收費用</w:t>
      </w:r>
      <w:r>
        <w:rPr>
          <w:rFonts w:ascii="新細明體" w:hAnsi="新細明體" w:cs="新細明體"/>
          <w:b/>
        </w:rPr>
        <w:t>。</w:t>
      </w:r>
      <w:r w:rsidR="008340D5">
        <w:rPr>
          <w:rFonts w:ascii="新細明體" w:hAnsi="新細明體" w:cs="新細明體" w:hint="eastAsia"/>
          <w:b/>
        </w:rPr>
        <w:t>(請參閱常見問題)</w:t>
      </w:r>
    </w:p>
    <w:p w:rsidR="00C57A90" w:rsidRDefault="00930CA8" w:rsidP="0024797C">
      <w:pPr>
        <w:rPr>
          <w:rFonts w:ascii="新細明體" w:hAnsi="新細明體" w:cs="新細明體" w:hint="eastAsia"/>
          <w:b/>
          <w:bCs/>
          <w:color w:val="0000FF"/>
        </w:rPr>
      </w:pPr>
      <w:r>
        <w:rPr>
          <w:rFonts w:ascii="新細明體" w:hAnsi="新細明體" w:cs="新細明體"/>
          <w:b/>
        </w:rPr>
        <w:t>※</w:t>
      </w:r>
      <w:r w:rsidR="0091244A">
        <w:rPr>
          <w:rFonts w:ascii="新細明體" w:hAnsi="新細明體" w:cs="新細明體"/>
          <w:b/>
        </w:rPr>
        <w:t>大包裝</w:t>
      </w:r>
      <w:r w:rsidR="0091244A">
        <w:rPr>
          <w:rFonts w:ascii="新細明體" w:hAnsi="新細明體" w:cs="新細明體" w:hint="eastAsia"/>
          <w:b/>
        </w:rPr>
        <w:t>特殊規格</w:t>
      </w:r>
      <w:r>
        <w:rPr>
          <w:rFonts w:ascii="新細明體" w:hAnsi="新細明體" w:cs="新細明體" w:hint="eastAsia"/>
          <w:b/>
        </w:rPr>
        <w:t>、離島</w:t>
      </w:r>
      <w:r>
        <w:rPr>
          <w:rFonts w:ascii="新細明體" w:hAnsi="新細明體" w:cs="新細明體"/>
          <w:b/>
        </w:rPr>
        <w:t>運費另計。</w:t>
      </w:r>
      <w:r>
        <w:rPr>
          <w:rFonts w:ascii="新細明體" w:hAnsi="新細明體" w:cs="新細明體"/>
        </w:rPr>
        <w:br/>
      </w:r>
      <w:r>
        <w:rPr>
          <w:rFonts w:ascii="新細明體" w:hAnsi="新細明體" w:cs="新細明體"/>
          <w:b/>
        </w:rPr>
        <w:t>※</w:t>
      </w:r>
      <w:r>
        <w:rPr>
          <w:rFonts w:ascii="新細明體" w:hAnsi="新細明體" w:cs="新細明體" w:hint="eastAsia"/>
          <w:b/>
          <w:bCs/>
          <w:color w:val="0000FF"/>
        </w:rPr>
        <w:t>轉帳匯款</w:t>
      </w:r>
      <w:r>
        <w:rPr>
          <w:rFonts w:ascii="新細明體" w:hAnsi="新細明體" w:cs="新細明體"/>
          <w:b/>
          <w:bCs/>
          <w:color w:val="0000FF"/>
        </w:rPr>
        <w:t>：</w:t>
      </w:r>
      <w:r w:rsidR="00567D91">
        <w:rPr>
          <w:rFonts w:ascii="新細明體" w:hAnsi="新細明體" w:cs="新細明體"/>
          <w:b/>
          <w:bCs/>
          <w:color w:val="0000FF"/>
        </w:rPr>
        <w:t>0</w:t>
      </w:r>
      <w:r w:rsidR="00567D91">
        <w:rPr>
          <w:rFonts w:ascii="新細明體" w:hAnsi="新細明體" w:cs="新細明體" w:hint="eastAsia"/>
          <w:b/>
          <w:bCs/>
          <w:color w:val="0000FF"/>
        </w:rPr>
        <w:t>12台北富邦銀行 - 北中壢分行</w:t>
      </w:r>
      <w:r>
        <w:rPr>
          <w:rFonts w:ascii="新細明體" w:hAnsi="新細明體" w:cs="新細明體"/>
          <w:b/>
          <w:bCs/>
          <w:color w:val="0000FF"/>
        </w:rPr>
        <w:t xml:space="preserve"> 帳號：</w:t>
      </w:r>
      <w:r w:rsidR="00567D91">
        <w:rPr>
          <w:rFonts w:ascii="新細明體" w:hAnsi="新細明體" w:cs="新細明體" w:hint="eastAsia"/>
          <w:b/>
          <w:bCs/>
          <w:color w:val="0000FF"/>
        </w:rPr>
        <w:t>678</w:t>
      </w:r>
      <w:r w:rsidR="00567D91">
        <w:rPr>
          <w:rFonts w:ascii="新細明體" w:hAnsi="新細明體" w:cs="新細明體"/>
          <w:b/>
          <w:bCs/>
          <w:color w:val="0000FF"/>
        </w:rPr>
        <w:t>-</w:t>
      </w:r>
      <w:r w:rsidR="00567D91">
        <w:rPr>
          <w:rFonts w:ascii="新細明體" w:hAnsi="新細明體" w:cs="新細明體" w:hint="eastAsia"/>
          <w:b/>
          <w:bCs/>
          <w:color w:val="0000FF"/>
        </w:rPr>
        <w:t>102</w:t>
      </w:r>
      <w:r w:rsidR="00567D91">
        <w:rPr>
          <w:rFonts w:ascii="新細明體" w:hAnsi="新細明體" w:cs="新細明體"/>
          <w:b/>
          <w:bCs/>
          <w:color w:val="0000FF"/>
        </w:rPr>
        <w:t>-1</w:t>
      </w:r>
      <w:r w:rsidR="00567D91">
        <w:rPr>
          <w:rFonts w:ascii="新細明體" w:hAnsi="新細明體" w:cs="新細明體" w:hint="eastAsia"/>
          <w:b/>
          <w:bCs/>
          <w:color w:val="0000FF"/>
        </w:rPr>
        <w:t>22</w:t>
      </w:r>
      <w:r w:rsidR="00567D91">
        <w:rPr>
          <w:rFonts w:ascii="新細明體" w:hAnsi="新細明體" w:cs="新細明體"/>
          <w:b/>
          <w:bCs/>
          <w:color w:val="0000FF"/>
        </w:rPr>
        <w:t>-</w:t>
      </w:r>
      <w:r w:rsidR="00567D91">
        <w:rPr>
          <w:rFonts w:ascii="新細明體" w:hAnsi="新細明體" w:cs="新細明體" w:hint="eastAsia"/>
          <w:b/>
          <w:bCs/>
          <w:color w:val="0000FF"/>
        </w:rPr>
        <w:t>581</w:t>
      </w:r>
    </w:p>
    <w:p w:rsidR="004F2EB6" w:rsidRDefault="00930CA8" w:rsidP="0024797C">
      <w:pPr>
        <w:rPr>
          <w:rFonts w:ascii="新細明體" w:hAnsi="新細明體" w:cs="新細明體" w:hint="eastAsia"/>
          <w:b/>
          <w:bCs/>
          <w:color w:val="0000FF"/>
        </w:rPr>
      </w:pPr>
      <w:r>
        <w:rPr>
          <w:rFonts w:ascii="新細明體" w:hAnsi="新細明體" w:cs="新細明體"/>
          <w:b/>
          <w:bCs/>
          <w:color w:val="0000FF"/>
        </w:rPr>
        <w:t>戶名：</w:t>
      </w:r>
      <w:proofErr w:type="gramStart"/>
      <w:r w:rsidR="00C57A90">
        <w:rPr>
          <w:rFonts w:ascii="新細明體" w:hAnsi="新細明體" w:cs="新細明體" w:hint="eastAsia"/>
          <w:b/>
          <w:bCs/>
          <w:color w:val="0000FF"/>
        </w:rPr>
        <w:t>聯彩國際</w:t>
      </w:r>
      <w:proofErr w:type="gramEnd"/>
      <w:r w:rsidR="00C57A90">
        <w:rPr>
          <w:rFonts w:ascii="新細明體" w:hAnsi="新細明體" w:cs="新細明體" w:hint="eastAsia"/>
          <w:b/>
          <w:bCs/>
          <w:color w:val="0000FF"/>
        </w:rPr>
        <w:t>有限公司</w:t>
      </w:r>
      <w:r>
        <w:rPr>
          <w:rFonts w:ascii="新細明體" w:hAnsi="新細明體" w:cs="新細明體"/>
        </w:rPr>
        <w:br/>
      </w:r>
      <w:r>
        <w:rPr>
          <w:rFonts w:ascii="新細明體" w:hAnsi="新細明體" w:cs="新細明體"/>
          <w:b/>
        </w:rPr>
        <w:t>※</w:t>
      </w:r>
      <w:r>
        <w:rPr>
          <w:rFonts w:ascii="新細明體" w:hAnsi="新細明體" w:cs="新細明體"/>
        </w:rPr>
        <w:t>完成付款後，請將</w:t>
      </w:r>
      <w:r>
        <w:rPr>
          <w:rFonts w:ascii="新細明體" w:hAnsi="新細明體" w:cs="新細明體"/>
          <w:b/>
          <w:u w:val="single"/>
        </w:rPr>
        <w:t>匯款單收據</w:t>
      </w:r>
      <w:r>
        <w:rPr>
          <w:rFonts w:ascii="新細明體" w:hAnsi="新細明體" w:cs="新細明體"/>
        </w:rPr>
        <w:t>連同</w:t>
      </w:r>
      <w:r w:rsidRPr="005622B6">
        <w:rPr>
          <w:rFonts w:ascii="新細明體" w:hAnsi="新細明體" w:cs="新細明體"/>
          <w:b/>
          <w:u w:val="single"/>
        </w:rPr>
        <w:t>訂貨明細</w:t>
      </w:r>
      <w:r>
        <w:rPr>
          <w:rFonts w:ascii="新細明體" w:hAnsi="新細明體" w:cs="新細明體"/>
        </w:rPr>
        <w:t>及</w:t>
      </w:r>
      <w:r w:rsidRPr="005622B6">
        <w:rPr>
          <w:rFonts w:ascii="新細明體" w:hAnsi="新細明體" w:cs="新細明體" w:hint="eastAsia"/>
          <w:b/>
          <w:u w:val="single"/>
        </w:rPr>
        <w:t>您</w:t>
      </w:r>
      <w:r w:rsidRPr="005622B6">
        <w:rPr>
          <w:rFonts w:ascii="新細明體" w:hAnsi="新細明體" w:cs="新細明體"/>
          <w:b/>
          <w:u w:val="single"/>
        </w:rPr>
        <w:t>的姓名</w:t>
      </w:r>
      <w:r>
        <w:rPr>
          <w:rFonts w:ascii="新細明體" w:hAnsi="新細明體" w:cs="新細明體"/>
          <w:u w:val="single"/>
        </w:rPr>
        <w:t>、</w:t>
      </w:r>
      <w:r w:rsidRPr="005622B6">
        <w:rPr>
          <w:rFonts w:ascii="新細明體" w:hAnsi="新細明體" w:cs="新細明體"/>
          <w:b/>
          <w:u w:val="single"/>
        </w:rPr>
        <w:t>地址</w:t>
      </w:r>
      <w:r>
        <w:rPr>
          <w:rFonts w:ascii="新細明體" w:hAnsi="新細明體" w:cs="新細明體"/>
          <w:u w:val="single"/>
        </w:rPr>
        <w:t>、</w:t>
      </w:r>
      <w:r w:rsidRPr="005622B6">
        <w:rPr>
          <w:rFonts w:ascii="新細明體" w:hAnsi="新細明體" w:cs="新細明體"/>
          <w:b/>
          <w:u w:val="single"/>
        </w:rPr>
        <w:t>聯絡電話</w:t>
      </w:r>
      <w:r>
        <w:rPr>
          <w:rFonts w:ascii="新細明體" w:hAnsi="新細明體" w:cs="新細明體"/>
        </w:rPr>
        <w:t>，一起傳真至本公司，以利本公司優先處理您的訂單，謝謝！</w:t>
      </w:r>
      <w:r>
        <w:rPr>
          <w:rFonts w:ascii="新細明體" w:hAnsi="新細明體" w:cs="新細明體"/>
        </w:rPr>
        <w:br/>
      </w:r>
      <w:r>
        <w:rPr>
          <w:rFonts w:ascii="新細明體" w:hAnsi="新細明體" w:cs="新細明體"/>
          <w:b/>
        </w:rPr>
        <w:t>※</w:t>
      </w:r>
      <w:r>
        <w:rPr>
          <w:rFonts w:ascii="新細明體" w:hAnsi="新細明體" w:cs="新細明體"/>
        </w:rPr>
        <w:t>貨物運送：收到您的傳真訂貨明細及付款收據，</w:t>
      </w:r>
      <w:r>
        <w:rPr>
          <w:rFonts w:ascii="新細明體" w:hAnsi="新細明體" w:cs="新細明體" w:hint="eastAsia"/>
        </w:rPr>
        <w:t>平均</w:t>
      </w:r>
      <w:r>
        <w:rPr>
          <w:rFonts w:ascii="新細明體" w:hAnsi="新細明體" w:cs="新細明體"/>
        </w:rPr>
        <w:t>約</w:t>
      </w:r>
      <w:r w:rsidR="00C57A90">
        <w:rPr>
          <w:rFonts w:ascii="新細明體" w:hAnsi="新細明體" w:cs="新細明體"/>
        </w:rPr>
        <w:t xml:space="preserve">2- </w:t>
      </w:r>
      <w:r w:rsidR="00C57A90">
        <w:rPr>
          <w:rFonts w:ascii="新細明體" w:hAnsi="新細明體" w:cs="新細明體" w:hint="eastAsia"/>
        </w:rPr>
        <w:t>4個工作</w:t>
      </w:r>
      <w:r>
        <w:rPr>
          <w:rFonts w:ascii="新細明體" w:hAnsi="新細明體" w:cs="新細明體"/>
        </w:rPr>
        <w:t>天就可收到貨品</w:t>
      </w:r>
      <w:r>
        <w:rPr>
          <w:rFonts w:ascii="新細明體" w:hAnsi="新細明體" w:cs="新細明體"/>
        </w:rPr>
        <w:br/>
      </w:r>
      <w:r>
        <w:rPr>
          <w:rFonts w:ascii="新細明體" w:hAnsi="新細明體" w:cs="新細明體"/>
          <w:b/>
          <w:color w:val="0000FF"/>
        </w:rPr>
        <w:t>客服電話：</w:t>
      </w:r>
      <w:r w:rsidR="00C57A90">
        <w:rPr>
          <w:rFonts w:ascii="新細明體" w:hAnsi="新細明體" w:cs="新細明體"/>
          <w:b/>
          <w:color w:val="0000FF"/>
        </w:rPr>
        <w:t>(0</w:t>
      </w:r>
      <w:r w:rsidR="00C57A90">
        <w:rPr>
          <w:rFonts w:ascii="新細明體" w:hAnsi="新細明體" w:cs="新細明體" w:hint="eastAsia"/>
          <w:b/>
          <w:color w:val="0000FF"/>
        </w:rPr>
        <w:t>3</w:t>
      </w:r>
      <w:r w:rsidR="00C57A90">
        <w:rPr>
          <w:rFonts w:ascii="新細明體" w:hAnsi="新細明體" w:cs="新細明體"/>
          <w:b/>
          <w:color w:val="0000FF"/>
        </w:rPr>
        <w:t xml:space="preserve">) </w:t>
      </w:r>
      <w:r w:rsidR="00C57A90">
        <w:rPr>
          <w:rFonts w:ascii="新細明體" w:hAnsi="新細明體" w:cs="新細明體" w:hint="eastAsia"/>
          <w:b/>
          <w:color w:val="0000FF"/>
        </w:rPr>
        <w:t>427</w:t>
      </w:r>
      <w:r w:rsidR="00C57A90">
        <w:rPr>
          <w:rFonts w:ascii="新細明體" w:hAnsi="新細明體" w:cs="新細明體"/>
          <w:b/>
          <w:color w:val="0000FF"/>
        </w:rPr>
        <w:t>-</w:t>
      </w:r>
      <w:r w:rsidR="00C57A90">
        <w:rPr>
          <w:rFonts w:ascii="新細明體" w:hAnsi="新細明體" w:cs="新細明體" w:hint="eastAsia"/>
          <w:b/>
          <w:color w:val="0000FF"/>
        </w:rPr>
        <w:t>8919</w:t>
      </w:r>
      <w:r>
        <w:rPr>
          <w:rFonts w:ascii="新細明體" w:hAnsi="新細明體" w:cs="新細明體"/>
          <w:b/>
          <w:color w:val="0000FF"/>
        </w:rPr>
        <w:t xml:space="preserve">  </w:t>
      </w:r>
      <w:r>
        <w:rPr>
          <w:rFonts w:ascii="新細明體" w:hAnsi="新細明體" w:cs="新細明體"/>
          <w:b/>
          <w:bCs/>
          <w:color w:val="0000FF"/>
        </w:rPr>
        <w:t>傳真專線：</w:t>
      </w:r>
      <w:r w:rsidR="00C57A90">
        <w:rPr>
          <w:rFonts w:ascii="新細明體" w:hAnsi="新細明體" w:cs="新細明體"/>
          <w:b/>
          <w:bCs/>
          <w:color w:val="0000FF"/>
        </w:rPr>
        <w:t>(0</w:t>
      </w:r>
      <w:r w:rsidR="00C57A90">
        <w:rPr>
          <w:rFonts w:ascii="新細明體" w:hAnsi="新細明體" w:cs="新細明體" w:hint="eastAsia"/>
          <w:b/>
          <w:bCs/>
          <w:color w:val="0000FF"/>
        </w:rPr>
        <w:t>3</w:t>
      </w:r>
      <w:r w:rsidR="00C57A90">
        <w:rPr>
          <w:rFonts w:ascii="新細明體" w:hAnsi="新細明體" w:cs="新細明體"/>
          <w:b/>
          <w:bCs/>
          <w:color w:val="0000FF"/>
        </w:rPr>
        <w:t xml:space="preserve">) </w:t>
      </w:r>
      <w:r w:rsidR="00C57A90">
        <w:rPr>
          <w:rFonts w:ascii="新細明體" w:hAnsi="新細明體" w:cs="新細明體" w:hint="eastAsia"/>
          <w:b/>
          <w:bCs/>
          <w:color w:val="0000FF"/>
        </w:rPr>
        <w:t>427-2657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33"/>
        <w:gridCol w:w="2660"/>
        <w:gridCol w:w="301"/>
        <w:gridCol w:w="365"/>
        <w:gridCol w:w="532"/>
        <w:gridCol w:w="1043"/>
        <w:gridCol w:w="306"/>
        <w:gridCol w:w="600"/>
        <w:gridCol w:w="447"/>
        <w:gridCol w:w="2895"/>
      </w:tblGrid>
      <w:tr w:rsidR="005B3DF7" w:rsidTr="0091549D">
        <w:trPr>
          <w:trHeight w:val="404"/>
        </w:trPr>
        <w:tc>
          <w:tcPr>
            <w:tcW w:w="5000" w:type="pct"/>
            <w:gridSpan w:val="10"/>
            <w:vAlign w:val="center"/>
          </w:tcPr>
          <w:p w:rsidR="005B3DF7" w:rsidRDefault="005B3DF7" w:rsidP="0091549D">
            <w:pPr>
              <w:jc w:val="center"/>
            </w:pPr>
            <w:r>
              <w:rPr>
                <w:rFonts w:hint="eastAsia"/>
              </w:rPr>
              <w:t>訂購人資料</w:t>
            </w:r>
          </w:p>
        </w:tc>
      </w:tr>
      <w:tr w:rsidR="00F0319B" w:rsidTr="00F0319B">
        <w:trPr>
          <w:trHeight w:val="270"/>
        </w:trPr>
        <w:tc>
          <w:tcPr>
            <w:tcW w:w="718" w:type="pct"/>
            <w:vAlign w:val="center"/>
          </w:tcPr>
          <w:p w:rsidR="005B3DF7" w:rsidRDefault="009B6FEC" w:rsidP="00092305">
            <w:pPr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1557" w:type="pct"/>
            <w:gridSpan w:val="3"/>
            <w:vAlign w:val="center"/>
          </w:tcPr>
          <w:p w:rsidR="005B3DF7" w:rsidRDefault="005B3DF7" w:rsidP="00092305">
            <w:pPr>
              <w:jc w:val="center"/>
            </w:pPr>
          </w:p>
        </w:tc>
        <w:tc>
          <w:tcPr>
            <w:tcW w:w="737" w:type="pct"/>
            <w:gridSpan w:val="2"/>
            <w:vAlign w:val="center"/>
          </w:tcPr>
          <w:p w:rsidR="005B3DF7" w:rsidRDefault="009B6FEC" w:rsidP="0009230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988" w:type="pct"/>
            <w:gridSpan w:val="4"/>
            <w:vAlign w:val="center"/>
          </w:tcPr>
          <w:p w:rsidR="005B3DF7" w:rsidRDefault="005B3DF7" w:rsidP="00092305">
            <w:pPr>
              <w:jc w:val="center"/>
            </w:pPr>
          </w:p>
        </w:tc>
      </w:tr>
      <w:tr w:rsidR="00F0319B" w:rsidTr="00F0319B">
        <w:trPr>
          <w:trHeight w:val="277"/>
        </w:trPr>
        <w:tc>
          <w:tcPr>
            <w:tcW w:w="718" w:type="pct"/>
            <w:vAlign w:val="center"/>
          </w:tcPr>
          <w:p w:rsidR="009B2DEB" w:rsidRDefault="009B2DEB" w:rsidP="00092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統一編號</w:t>
            </w:r>
          </w:p>
        </w:tc>
        <w:tc>
          <w:tcPr>
            <w:tcW w:w="1557" w:type="pct"/>
            <w:gridSpan w:val="3"/>
            <w:vAlign w:val="center"/>
          </w:tcPr>
          <w:p w:rsidR="009B2DEB" w:rsidRDefault="009B2DEB" w:rsidP="00092305">
            <w:pPr>
              <w:jc w:val="center"/>
            </w:pPr>
          </w:p>
        </w:tc>
        <w:tc>
          <w:tcPr>
            <w:tcW w:w="737" w:type="pct"/>
            <w:gridSpan w:val="2"/>
            <w:vAlign w:val="center"/>
          </w:tcPr>
          <w:p w:rsidR="009B2DEB" w:rsidRDefault="009B2DEB" w:rsidP="00092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1988" w:type="pct"/>
            <w:gridSpan w:val="4"/>
            <w:vAlign w:val="center"/>
          </w:tcPr>
          <w:p w:rsidR="009B2DEB" w:rsidRDefault="00C453E5" w:rsidP="00092305">
            <w:pPr>
              <w:jc w:val="center"/>
            </w:pPr>
            <w:r>
              <w:rPr>
                <w:rFonts w:ascii="新細明體" w:hAnsi="新細明體" w:cs="新細明體"/>
              </w:rPr>
              <w:t>□ 轉帳</w:t>
            </w:r>
            <w:r>
              <w:rPr>
                <w:rFonts w:ascii="新細明體" w:hAnsi="新細明體" w:cs="新細明體"/>
                <w:b/>
              </w:rPr>
              <w:t>(附上收據)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>
              <w:rPr>
                <w:rFonts w:ascii="新細明體" w:hAnsi="新細明體" w:cs="新細明體"/>
              </w:rPr>
              <w:t>□ 貨到付款</w:t>
            </w:r>
          </w:p>
        </w:tc>
      </w:tr>
      <w:tr w:rsidR="001002AC" w:rsidTr="00F0319B">
        <w:trPr>
          <w:trHeight w:val="813"/>
        </w:trPr>
        <w:tc>
          <w:tcPr>
            <w:tcW w:w="718" w:type="pct"/>
            <w:vAlign w:val="center"/>
          </w:tcPr>
          <w:p w:rsidR="001002AC" w:rsidRDefault="001002AC" w:rsidP="00092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收貨地址</w:t>
            </w:r>
          </w:p>
        </w:tc>
        <w:tc>
          <w:tcPr>
            <w:tcW w:w="4282" w:type="pct"/>
            <w:gridSpan w:val="9"/>
          </w:tcPr>
          <w:p w:rsidR="001002AC" w:rsidRDefault="001002AC" w:rsidP="00092305">
            <w:pPr>
              <w:jc w:val="both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/>
                <w:sz w:val="26"/>
                <w:szCs w:val="26"/>
              </w:rPr>
              <w:t>□□□</w:t>
            </w:r>
            <w:r>
              <w:rPr>
                <w:rFonts w:ascii="新細明體" w:hAnsi="新細明體" w:cs="新細明體"/>
                <w:b/>
                <w:sz w:val="26"/>
                <w:szCs w:val="26"/>
              </w:rPr>
              <w:t xml:space="preserve"> </w:t>
            </w:r>
            <w:r>
              <w:rPr>
                <w:rFonts w:ascii="新細明體" w:hAnsi="新細明體" w:cs="新細明體"/>
                <w:sz w:val="20"/>
                <w:szCs w:val="20"/>
              </w:rPr>
              <w:t>郵遞區號</w:t>
            </w:r>
          </w:p>
        </w:tc>
      </w:tr>
      <w:tr w:rsidR="001002AC" w:rsidTr="00F0319B">
        <w:trPr>
          <w:trHeight w:val="568"/>
        </w:trPr>
        <w:tc>
          <w:tcPr>
            <w:tcW w:w="718" w:type="pct"/>
            <w:vAlign w:val="center"/>
          </w:tcPr>
          <w:p w:rsidR="001002AC" w:rsidRDefault="001002AC" w:rsidP="00092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386" w:type="pct"/>
            <w:gridSpan w:val="2"/>
            <w:vAlign w:val="center"/>
          </w:tcPr>
          <w:p w:rsidR="001002AC" w:rsidRDefault="001002AC" w:rsidP="0009230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1002AC" w:rsidRDefault="001002AC" w:rsidP="0009230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分機</w:t>
            </w:r>
          </w:p>
        </w:tc>
        <w:tc>
          <w:tcPr>
            <w:tcW w:w="488" w:type="pct"/>
            <w:vAlign w:val="center"/>
          </w:tcPr>
          <w:p w:rsidR="001002AC" w:rsidRDefault="001002AC" w:rsidP="0009230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</w:p>
        </w:tc>
        <w:tc>
          <w:tcPr>
            <w:tcW w:w="424" w:type="pct"/>
            <w:gridSpan w:val="2"/>
            <w:vAlign w:val="center"/>
          </w:tcPr>
          <w:p w:rsidR="001002AC" w:rsidRPr="001002AC" w:rsidRDefault="001002AC" w:rsidP="00092305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sz w:val="26"/>
                <w:szCs w:val="26"/>
              </w:rPr>
              <w:t>手機</w:t>
            </w:r>
          </w:p>
        </w:tc>
        <w:tc>
          <w:tcPr>
            <w:tcW w:w="1564" w:type="pct"/>
            <w:gridSpan w:val="2"/>
            <w:vAlign w:val="center"/>
          </w:tcPr>
          <w:p w:rsidR="001002AC" w:rsidRPr="001002AC" w:rsidRDefault="001002AC" w:rsidP="00092305">
            <w:pPr>
              <w:ind w:firstLineChars="200" w:firstLine="520"/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</w:p>
        </w:tc>
      </w:tr>
      <w:tr w:rsidR="003F4249" w:rsidTr="00F0319B">
        <w:trPr>
          <w:trHeight w:val="407"/>
        </w:trPr>
        <w:tc>
          <w:tcPr>
            <w:tcW w:w="718" w:type="pct"/>
            <w:vAlign w:val="center"/>
          </w:tcPr>
          <w:p w:rsidR="003F4249" w:rsidRDefault="003F4249" w:rsidP="000923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送達時段</w:t>
            </w:r>
          </w:p>
        </w:tc>
        <w:tc>
          <w:tcPr>
            <w:tcW w:w="4282" w:type="pct"/>
            <w:gridSpan w:val="9"/>
            <w:vAlign w:val="center"/>
          </w:tcPr>
          <w:p w:rsidR="003F4249" w:rsidRPr="001002AC" w:rsidRDefault="003F4249" w:rsidP="00C70A38">
            <w:pPr>
              <w:jc w:val="both"/>
              <w:rPr>
                <w:rFonts w:ascii="新細明體" w:hAnsi="新細明體" w:cs="新細明體"/>
                <w:sz w:val="26"/>
                <w:szCs w:val="26"/>
              </w:rPr>
            </w:pPr>
            <w:r>
              <w:rPr>
                <w:rFonts w:ascii="新細明體" w:hAnsi="新細明體" w:cs="新細明體"/>
                <w:b/>
              </w:rPr>
              <w:t xml:space="preserve">□ </w:t>
            </w:r>
            <w:r>
              <w:rPr>
                <w:rFonts w:ascii="新細明體" w:hAnsi="新細明體" w:cs="新細明體" w:hint="eastAsia"/>
                <w:b/>
              </w:rPr>
              <w:t>上午</w:t>
            </w:r>
            <w:r>
              <w:rPr>
                <w:rFonts w:ascii="新細明體" w:hAnsi="新細明體" w:cs="新細明體"/>
                <w:b/>
              </w:rPr>
              <w:t xml:space="preserve">      □ 下午</w:t>
            </w:r>
          </w:p>
        </w:tc>
        <w:bookmarkStart w:id="0" w:name="_GoBack"/>
        <w:bookmarkEnd w:id="0"/>
      </w:tr>
      <w:tr w:rsidR="003F4249" w:rsidTr="00F0319B">
        <w:trPr>
          <w:trHeight w:val="407"/>
        </w:trPr>
        <w:tc>
          <w:tcPr>
            <w:tcW w:w="5000" w:type="pct"/>
            <w:gridSpan w:val="10"/>
            <w:vAlign w:val="center"/>
          </w:tcPr>
          <w:p w:rsidR="003F4249" w:rsidRPr="003F4249" w:rsidRDefault="003F4249" w:rsidP="00092305">
            <w:pPr>
              <w:jc w:val="center"/>
              <w:rPr>
                <w:rFonts w:ascii="新細明體" w:hAnsi="新細明體" w:cs="新細明體"/>
              </w:rPr>
            </w:pPr>
            <w:r w:rsidRPr="003F4249">
              <w:rPr>
                <w:rFonts w:ascii="新細明體" w:hAnsi="新細明體" w:cs="新細明體" w:hint="eastAsia"/>
              </w:rPr>
              <w:t>訂購內容</w:t>
            </w:r>
          </w:p>
        </w:tc>
      </w:tr>
      <w:tr w:rsidR="00092305" w:rsidTr="00F0319B">
        <w:trPr>
          <w:trHeight w:val="407"/>
        </w:trPr>
        <w:tc>
          <w:tcPr>
            <w:tcW w:w="1963" w:type="pct"/>
            <w:gridSpan w:val="2"/>
            <w:vAlign w:val="center"/>
          </w:tcPr>
          <w:p w:rsidR="00092305" w:rsidRPr="003F4249" w:rsidRDefault="00092305" w:rsidP="00092305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品　名</w:t>
            </w:r>
          </w:p>
        </w:tc>
        <w:tc>
          <w:tcPr>
            <w:tcW w:w="561" w:type="pct"/>
            <w:gridSpan w:val="3"/>
            <w:vAlign w:val="center"/>
          </w:tcPr>
          <w:p w:rsidR="00092305" w:rsidRPr="003F4249" w:rsidRDefault="00092305" w:rsidP="00092305">
            <w:pPr>
              <w:jc w:val="center"/>
              <w:rPr>
                <w:rFonts w:ascii="新細明體" w:hAnsi="新細明體" w:cs="新細明體" w:hint="eastAsia"/>
              </w:rPr>
            </w:pPr>
            <w:proofErr w:type="gramStart"/>
            <w:r>
              <w:rPr>
                <w:rFonts w:ascii="新細明體" w:hAnsi="新細明體" w:cs="新細明體" w:hint="eastAsia"/>
              </w:rPr>
              <w:t>規</w:t>
            </w:r>
            <w:proofErr w:type="gramEnd"/>
            <w:r>
              <w:rPr>
                <w:rFonts w:ascii="新細明體" w:hAnsi="新細明體" w:cs="新細明體" w:hint="eastAsia"/>
              </w:rPr>
              <w:t xml:space="preserve">　格</w:t>
            </w:r>
          </w:p>
        </w:tc>
        <w:tc>
          <w:tcPr>
            <w:tcW w:w="631" w:type="pct"/>
            <w:gridSpan w:val="2"/>
            <w:vAlign w:val="center"/>
          </w:tcPr>
          <w:p w:rsidR="00092305" w:rsidRPr="003F4249" w:rsidRDefault="00092305" w:rsidP="00092305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單　價</w:t>
            </w:r>
          </w:p>
        </w:tc>
        <w:tc>
          <w:tcPr>
            <w:tcW w:w="490" w:type="pct"/>
            <w:gridSpan w:val="2"/>
            <w:vAlign w:val="center"/>
          </w:tcPr>
          <w:p w:rsidR="00092305" w:rsidRPr="003F4249" w:rsidRDefault="00092305" w:rsidP="00092305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數　量</w:t>
            </w:r>
          </w:p>
        </w:tc>
        <w:tc>
          <w:tcPr>
            <w:tcW w:w="1355" w:type="pct"/>
            <w:vAlign w:val="center"/>
          </w:tcPr>
          <w:p w:rsidR="00092305" w:rsidRPr="003F4249" w:rsidRDefault="00092305" w:rsidP="00092305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小　計</w:t>
            </w:r>
          </w:p>
        </w:tc>
      </w:tr>
      <w:tr w:rsidR="00D647EE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D647EE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1.</w:t>
            </w:r>
          </w:p>
        </w:tc>
        <w:tc>
          <w:tcPr>
            <w:tcW w:w="561" w:type="pct"/>
            <w:gridSpan w:val="3"/>
            <w:vAlign w:val="center"/>
          </w:tcPr>
          <w:p w:rsidR="00D647EE" w:rsidRDefault="00D647EE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D647EE" w:rsidRDefault="00D647EE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D647EE" w:rsidRDefault="00D647EE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D647EE" w:rsidRDefault="00D647EE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2.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3.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4.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5.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6.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7.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8.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C70A38" w:rsidTr="00F0319B">
        <w:trPr>
          <w:trHeight w:val="566"/>
        </w:trPr>
        <w:tc>
          <w:tcPr>
            <w:tcW w:w="1963" w:type="pct"/>
            <w:gridSpan w:val="2"/>
            <w:vAlign w:val="center"/>
          </w:tcPr>
          <w:p w:rsidR="00C70A38" w:rsidRDefault="00C70A38" w:rsidP="00C70A38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9.</w:t>
            </w:r>
          </w:p>
        </w:tc>
        <w:tc>
          <w:tcPr>
            <w:tcW w:w="561" w:type="pct"/>
            <w:gridSpan w:val="3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90" w:type="pct"/>
            <w:gridSpan w:val="2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1355" w:type="pct"/>
            <w:vAlign w:val="center"/>
          </w:tcPr>
          <w:p w:rsidR="00C70A38" w:rsidRDefault="00C70A38" w:rsidP="00092305">
            <w:pPr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F0319B" w:rsidTr="00F0319B">
        <w:trPr>
          <w:trHeight w:val="292"/>
        </w:trPr>
        <w:tc>
          <w:tcPr>
            <w:tcW w:w="3645" w:type="pct"/>
            <w:gridSpan w:val="9"/>
            <w:vAlign w:val="center"/>
          </w:tcPr>
          <w:p w:rsidR="00F0319B" w:rsidRDefault="00F0319B" w:rsidP="00F0319B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 xml:space="preserve">運　</w:t>
            </w:r>
            <w:r w:rsidR="009A08C1">
              <w:rPr>
                <w:rFonts w:ascii="新細明體" w:hAnsi="新細明體" w:cs="新細明體" w:hint="eastAsia"/>
              </w:rPr>
              <w:t xml:space="preserve">　　　</w:t>
            </w:r>
            <w:r>
              <w:rPr>
                <w:rFonts w:ascii="新細明體" w:hAnsi="新細明體" w:cs="新細明體" w:hint="eastAsia"/>
              </w:rPr>
              <w:t>費</w:t>
            </w:r>
          </w:p>
        </w:tc>
        <w:tc>
          <w:tcPr>
            <w:tcW w:w="1355" w:type="pct"/>
            <w:vAlign w:val="center"/>
          </w:tcPr>
          <w:p w:rsidR="00F0319B" w:rsidRDefault="00F0319B" w:rsidP="00F0319B">
            <w:pPr>
              <w:rPr>
                <w:rFonts w:ascii="新細明體" w:hAnsi="新細明體" w:cs="新細明體" w:hint="eastAsia"/>
              </w:rPr>
            </w:pPr>
          </w:p>
        </w:tc>
      </w:tr>
      <w:tr w:rsidR="00F0319B" w:rsidTr="00F0319B">
        <w:trPr>
          <w:trHeight w:val="212"/>
        </w:trPr>
        <w:tc>
          <w:tcPr>
            <w:tcW w:w="3645" w:type="pct"/>
            <w:gridSpan w:val="9"/>
            <w:vAlign w:val="center"/>
          </w:tcPr>
          <w:p w:rsidR="00F0319B" w:rsidRDefault="00F0319B" w:rsidP="00F0319B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 xml:space="preserve">總　</w:t>
            </w:r>
            <w:r w:rsidR="009A08C1">
              <w:rPr>
                <w:rFonts w:ascii="新細明體" w:hAnsi="新細明體" w:cs="新細明體" w:hint="eastAsia"/>
              </w:rPr>
              <w:t xml:space="preserve">　　　</w:t>
            </w:r>
            <w:r>
              <w:rPr>
                <w:rFonts w:ascii="新細明體" w:hAnsi="新細明體" w:cs="新細明體" w:hint="eastAsia"/>
              </w:rPr>
              <w:t>計</w:t>
            </w:r>
          </w:p>
        </w:tc>
        <w:tc>
          <w:tcPr>
            <w:tcW w:w="1355" w:type="pct"/>
            <w:vAlign w:val="center"/>
          </w:tcPr>
          <w:p w:rsidR="00F0319B" w:rsidRDefault="00F0319B" w:rsidP="00F0319B">
            <w:pPr>
              <w:rPr>
                <w:rFonts w:ascii="新細明體" w:hAnsi="新細明體" w:cs="新細明體" w:hint="eastAsia"/>
              </w:rPr>
            </w:pPr>
          </w:p>
        </w:tc>
      </w:tr>
    </w:tbl>
    <w:p w:rsidR="005B3DF7" w:rsidRPr="00BA34F1" w:rsidRDefault="00767C42" w:rsidP="00930CA8">
      <w:pPr>
        <w:rPr>
          <w:rFonts w:hint="eastAsia"/>
          <w:b/>
          <w:szCs w:val="24"/>
        </w:rPr>
      </w:pPr>
      <w:r w:rsidRPr="00BA34F1">
        <w:rPr>
          <w:rFonts w:ascii="新細明體" w:hAnsi="新細明體" w:cs="新細明體" w:hint="eastAsia"/>
          <w:szCs w:val="24"/>
        </w:rPr>
        <w:t>其他資訊</w:t>
      </w:r>
      <w:r w:rsidR="00123562" w:rsidRPr="00BA34F1">
        <w:rPr>
          <w:rFonts w:ascii="新細明體" w:hAnsi="新細明體" w:cs="新細明體" w:hint="eastAsia"/>
          <w:szCs w:val="24"/>
        </w:rPr>
        <w:t>請</w:t>
      </w:r>
      <w:proofErr w:type="gramStart"/>
      <w:r w:rsidRPr="00BA34F1">
        <w:rPr>
          <w:rFonts w:ascii="新細明體" w:hAnsi="新細明體" w:cs="新細明體" w:hint="eastAsia"/>
          <w:szCs w:val="24"/>
        </w:rPr>
        <w:t>參閱海諾購物</w:t>
      </w:r>
      <w:proofErr w:type="gramEnd"/>
      <w:r w:rsidRPr="00BA34F1">
        <w:rPr>
          <w:rFonts w:ascii="新細明體" w:hAnsi="新細明體" w:cs="新細明體" w:hint="eastAsia"/>
          <w:szCs w:val="24"/>
        </w:rPr>
        <w:t xml:space="preserve">網　</w:t>
      </w:r>
      <w:r w:rsidR="00FB79CC" w:rsidRPr="00BA34F1">
        <w:rPr>
          <w:rFonts w:ascii="新細明體" w:hAnsi="新細明體" w:cs="新細明體"/>
          <w:szCs w:val="24"/>
        </w:rPr>
        <w:t>http://www.hazelshop.com.tw/</w:t>
      </w:r>
      <w:r w:rsidR="00FB79CC" w:rsidRPr="00BA34F1">
        <w:rPr>
          <w:rFonts w:ascii="新細明體" w:hAnsi="新細明體" w:cs="新細明體" w:hint="eastAsia"/>
          <w:szCs w:val="24"/>
        </w:rPr>
        <w:t xml:space="preserve">　</w:t>
      </w:r>
      <w:r w:rsidR="00FB79CC" w:rsidRPr="00BA34F1">
        <w:rPr>
          <w:rFonts w:ascii="新細明體" w:hAnsi="新細明體" w:cs="新細明體" w:hint="eastAsia"/>
          <w:b/>
          <w:szCs w:val="24"/>
        </w:rPr>
        <w:t xml:space="preserve">　</w:t>
      </w:r>
      <w:r w:rsidR="00AF79C9" w:rsidRPr="00BA34F1">
        <w:rPr>
          <w:rFonts w:ascii="新細明體" w:hAnsi="新細明體" w:cs="新細明體" w:hint="eastAsia"/>
          <w:b/>
          <w:szCs w:val="24"/>
        </w:rPr>
        <w:t xml:space="preserve">　　　</w:t>
      </w:r>
      <w:r w:rsidR="00FB79CC" w:rsidRPr="00BA34F1">
        <w:rPr>
          <w:rFonts w:ascii="新細明體" w:hAnsi="新細明體" w:cs="新細明體"/>
          <w:b/>
          <w:szCs w:val="24"/>
        </w:rPr>
        <w:t>傳真訂購單可重覆影印使用！</w:t>
      </w:r>
    </w:p>
    <w:sectPr w:rsidR="005B3DF7" w:rsidRPr="00BA34F1" w:rsidSect="00F0319B">
      <w:headerReference w:type="default" r:id="rId8"/>
      <w:pgSz w:w="11906" w:h="16838" w:code="9"/>
      <w:pgMar w:top="720" w:right="720" w:bottom="720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11" w:rsidRDefault="00400D11" w:rsidP="00930CA8">
      <w:r>
        <w:separator/>
      </w:r>
    </w:p>
  </w:endnote>
  <w:endnote w:type="continuationSeparator" w:id="0">
    <w:p w:rsidR="00400D11" w:rsidRDefault="00400D11" w:rsidP="009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11" w:rsidRDefault="00400D11" w:rsidP="00930CA8">
      <w:r>
        <w:separator/>
      </w:r>
    </w:p>
  </w:footnote>
  <w:footnote w:type="continuationSeparator" w:id="0">
    <w:p w:rsidR="00400D11" w:rsidRDefault="00400D11" w:rsidP="0093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A8" w:rsidRPr="00930CA8" w:rsidRDefault="00930CA8" w:rsidP="00930CA8">
    <w:pPr>
      <w:pStyle w:val="a3"/>
      <w:jc w:val="center"/>
      <w:rPr>
        <w:rFonts w:hint="eastAsia"/>
        <w:b/>
        <w:sz w:val="32"/>
        <w:szCs w:val="32"/>
      </w:rPr>
    </w:pPr>
    <w:proofErr w:type="gramStart"/>
    <w:r w:rsidRPr="00930CA8">
      <w:rPr>
        <w:rFonts w:hint="eastAsia"/>
        <w:b/>
        <w:sz w:val="32"/>
        <w:szCs w:val="32"/>
      </w:rPr>
      <w:t>海諾手</w:t>
    </w:r>
    <w:proofErr w:type="gramEnd"/>
    <w:r w:rsidRPr="00930CA8">
      <w:rPr>
        <w:rFonts w:hint="eastAsia"/>
        <w:b/>
        <w:sz w:val="32"/>
        <w:szCs w:val="32"/>
      </w:rPr>
      <w:t>創生活</w:t>
    </w:r>
  </w:p>
  <w:p w:rsidR="00930CA8" w:rsidRPr="00930CA8" w:rsidRDefault="00930CA8" w:rsidP="00930CA8">
    <w:pPr>
      <w:pStyle w:val="a3"/>
      <w:jc w:val="center"/>
      <w:rPr>
        <w:rFonts w:hint="eastAsia"/>
        <w:b/>
        <w:sz w:val="36"/>
        <w:szCs w:val="36"/>
      </w:rPr>
    </w:pPr>
    <w:r w:rsidRPr="00930CA8">
      <w:rPr>
        <w:rFonts w:hint="eastAsia"/>
        <w:b/>
        <w:sz w:val="36"/>
        <w:szCs w:val="36"/>
      </w:rPr>
      <w:t>傳真訂購單</w:t>
    </w:r>
  </w:p>
  <w:p w:rsidR="00930CA8" w:rsidRDefault="00930CA8" w:rsidP="00930CA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A8"/>
    <w:rsid w:val="00092305"/>
    <w:rsid w:val="001002AC"/>
    <w:rsid w:val="00123562"/>
    <w:rsid w:val="0016012B"/>
    <w:rsid w:val="0024797C"/>
    <w:rsid w:val="003F4249"/>
    <w:rsid w:val="00400D11"/>
    <w:rsid w:val="004F2EB6"/>
    <w:rsid w:val="00553892"/>
    <w:rsid w:val="00567D91"/>
    <w:rsid w:val="005B3DF7"/>
    <w:rsid w:val="005D1D0E"/>
    <w:rsid w:val="00706868"/>
    <w:rsid w:val="007113A8"/>
    <w:rsid w:val="00767C42"/>
    <w:rsid w:val="008340D5"/>
    <w:rsid w:val="0091244A"/>
    <w:rsid w:val="0091549D"/>
    <w:rsid w:val="00930CA8"/>
    <w:rsid w:val="009A08C1"/>
    <w:rsid w:val="009B2DEB"/>
    <w:rsid w:val="009B6FEC"/>
    <w:rsid w:val="00AD1930"/>
    <w:rsid w:val="00AF79C9"/>
    <w:rsid w:val="00BA34F1"/>
    <w:rsid w:val="00C453E5"/>
    <w:rsid w:val="00C57A90"/>
    <w:rsid w:val="00C70A38"/>
    <w:rsid w:val="00D647EE"/>
    <w:rsid w:val="00E76941"/>
    <w:rsid w:val="00EB72BE"/>
    <w:rsid w:val="00F0319B"/>
    <w:rsid w:val="00F7023F"/>
    <w:rsid w:val="00F960C7"/>
    <w:rsid w:val="00FB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0C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930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0C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930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6D0C-BB9E-41A2-A9DE-1E92E58C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2017-08-01T06:16:00Z</dcterms:created>
  <dcterms:modified xsi:type="dcterms:W3CDTF">2017-08-01T07:19:00Z</dcterms:modified>
</cp:coreProperties>
</file>